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EB" w:rsidRDefault="006141EB" w:rsidP="006141EB">
      <w:pPr>
        <w:pStyle w:val="a3"/>
      </w:pPr>
      <w:r>
        <w:t>УТВЕРЖДАЮ</w:t>
      </w:r>
    </w:p>
    <w:p w:rsidR="006141EB" w:rsidRDefault="006141EB" w:rsidP="006141EB">
      <w:pPr>
        <w:pStyle w:val="a3"/>
      </w:pPr>
      <w:r>
        <w:t>Главный врач подразделения ЗАО «МЦ ЧТПЗ»</w:t>
      </w:r>
    </w:p>
    <w:p w:rsidR="006141EB" w:rsidRDefault="006141EB" w:rsidP="006141EB">
      <w:pPr>
        <w:pStyle w:val="a3"/>
      </w:pPr>
      <w:r>
        <w:t>«Лечебно-диагностическая поликлиника»</w:t>
      </w:r>
    </w:p>
    <w:p w:rsidR="006141EB" w:rsidRDefault="006141EB" w:rsidP="006141EB">
      <w:pPr>
        <w:pStyle w:val="a3"/>
      </w:pPr>
      <w:r>
        <w:t> </w:t>
      </w:r>
    </w:p>
    <w:p w:rsidR="006141EB" w:rsidRDefault="006141EB" w:rsidP="006141EB">
      <w:pPr>
        <w:pStyle w:val="a3"/>
      </w:pPr>
      <w:r>
        <w:t>____________ О. Ю. Абросимова</w:t>
      </w:r>
    </w:p>
    <w:p w:rsidR="006141EB" w:rsidRDefault="006141EB" w:rsidP="006141EB">
      <w:pPr>
        <w:pStyle w:val="a3"/>
      </w:pPr>
      <w:r>
        <w:t>11 января 2016 года</w:t>
      </w:r>
    </w:p>
    <w:p w:rsidR="006141EB" w:rsidRDefault="006141EB" w:rsidP="006141EB">
      <w:pPr>
        <w:pStyle w:val="a3"/>
        <w:jc w:val="center"/>
      </w:pPr>
      <w:r>
        <w:rPr>
          <w:b/>
          <w:bCs/>
        </w:rPr>
        <w:t>Условия и порядок предоставления платных медицинских услуг</w:t>
      </w:r>
    </w:p>
    <w:p w:rsidR="006141EB" w:rsidRDefault="006141EB" w:rsidP="006141EB">
      <w:pPr>
        <w:pStyle w:val="a3"/>
        <w:jc w:val="center"/>
      </w:pPr>
      <w:r>
        <w:rPr>
          <w:b/>
          <w:bCs/>
        </w:rPr>
        <w:t>в подразделении «Лечебно-диагностическая поликлиника»</w:t>
      </w:r>
    </w:p>
    <w:p w:rsidR="006141EB" w:rsidRDefault="006141EB" w:rsidP="006141EB">
      <w:pPr>
        <w:pStyle w:val="a3"/>
        <w:jc w:val="center"/>
      </w:pPr>
      <w:r>
        <w:rPr>
          <w:b/>
          <w:bCs/>
        </w:rPr>
        <w:t xml:space="preserve">Закрытого акционерного общества "Медицинский центр ЧТПЗ" </w:t>
      </w:r>
    </w:p>
    <w:p w:rsidR="006141EB" w:rsidRDefault="006141EB" w:rsidP="006141EB">
      <w:pPr>
        <w:pStyle w:val="a3"/>
      </w:pPr>
      <w:r>
        <w:t>1.Потребители вправе получить медицинскую помощь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 участвующих в реализации программы.</w:t>
      </w:r>
    </w:p>
    <w:p w:rsidR="006141EB" w:rsidRDefault="006141EB" w:rsidP="006141EB">
      <w:pPr>
        <w:pStyle w:val="a3"/>
      </w:pPr>
      <w:r>
        <w:t>2.ЗАО «МЦ ЧТПЗ» не является участником реализации программ бесплатного оказания гражданам медицинской помощи и предоставляет медицинские услуги на платной основе. Стоимость медицинских услуг установлена в Прейскуранте медицинских услуг, утвержденном генеральным директором ЗАО «МЦ ЧТПЗ».</w:t>
      </w:r>
    </w:p>
    <w:p w:rsidR="006141EB" w:rsidRDefault="006141EB" w:rsidP="006141EB">
      <w:pPr>
        <w:pStyle w:val="a3"/>
      </w:pPr>
      <w:r>
        <w:t>3.Оплата медицинских осуществляется Заказчиком (потребителем) в порядке полной предварительной оплаты путем внесения наличных денежных сре</w:t>
      </w:r>
      <w:proofErr w:type="gramStart"/>
      <w:r>
        <w:t>дств в к</w:t>
      </w:r>
      <w:proofErr w:type="gramEnd"/>
      <w:r>
        <w:t>ассу Исполнителя, оплаты с использованием банковских карт через терминал, путем перечисления денежных средств на расчетный счет Исполнителя. Заказчику (потребителю) выдается документ, подтверждающий произведенную оплату медицинских услуг (контрольно-кассовый чек, квитанция или иной бланк строгой отчетности).</w:t>
      </w:r>
    </w:p>
    <w:p w:rsidR="006141EB" w:rsidRDefault="006141EB" w:rsidP="006141EB">
      <w:pPr>
        <w:pStyle w:val="a3"/>
      </w:pPr>
      <w:r>
        <w:t xml:space="preserve">4.Платные медицинские услуги предоставляются на </w:t>
      </w:r>
      <w:proofErr w:type="gramStart"/>
      <w:r>
        <w:t>основании</w:t>
      </w:r>
      <w:proofErr w:type="gramEnd"/>
      <w:r>
        <w:t xml:space="preserve"> договора, заключенного в письменной форме. Медицинские услуги на </w:t>
      </w:r>
      <w:proofErr w:type="gramStart"/>
      <w:r>
        <w:t>основании</w:t>
      </w:r>
      <w:proofErr w:type="gramEnd"/>
      <w:r>
        <w:t xml:space="preserve"> договора предоставляются только при предъявлении паспорта. Договор оказания платных медицинских услуг заключается при первом обращении пациента в ЗАО «МЦ ЧТПЗ» (Клиника Вся Медицина) при предъявлении паспорта. </w:t>
      </w:r>
    </w:p>
    <w:p w:rsidR="006141EB" w:rsidRDefault="006141EB" w:rsidP="006141EB">
      <w:pPr>
        <w:pStyle w:val="a3"/>
      </w:pPr>
      <w:proofErr w:type="gramStart"/>
      <w:r>
        <w:t>5.До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141EB" w:rsidRDefault="006141EB" w:rsidP="006141EB">
      <w:pPr>
        <w:pStyle w:val="a3"/>
      </w:pPr>
      <w:r>
        <w:t xml:space="preserve">6.При заключении договора и всех последующих дополнений (приложений) к нему Заказчик (потребитель) предъявляет документ, удостоверяющий личность. При отсутствии у Заказчика (потребителя) документа, удостоверяющего личность, договор в </w:t>
      </w:r>
      <w:r>
        <w:lastRenderedPageBreak/>
        <w:t>письменной форме не заключается, а платные медицинские услуги предоставляются анонимно.</w:t>
      </w:r>
    </w:p>
    <w:p w:rsidR="006141EB" w:rsidRDefault="006141EB" w:rsidP="006141EB">
      <w:pPr>
        <w:pStyle w:val="a3"/>
      </w:pPr>
      <w:r>
        <w:t>7.Медицинские услуги предоставляются по предварительной записи. Явиться в клинику необходимо за 15 минут до начала приема для оформления талона на услугу и осуществления денежного расчета. В случае опоздания пациента на прием, независимо от уважительности причин, медицинский работник самостоятельно принимает решение о приеме или отказе в предоставлении услуги исходя из возможности оказания качественной медицинской помощи при сокращении времени приема.</w:t>
      </w:r>
    </w:p>
    <w:p w:rsidR="006141EB" w:rsidRDefault="006141EB" w:rsidP="006141EB">
      <w:pPr>
        <w:pStyle w:val="a3"/>
      </w:pPr>
      <w:r>
        <w:t>8.Платные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141EB" w:rsidRDefault="006141EB" w:rsidP="006141EB">
      <w:pPr>
        <w:pStyle w:val="a3"/>
      </w:pPr>
      <w:proofErr w:type="gramStart"/>
      <w:r>
        <w:t>9.Платные медицинские услуги предоставляются при наличии информированного добровольного согласия пациента на медицинское вмешательство, оформленного в письменной форме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141EB" w:rsidRDefault="006141EB" w:rsidP="006141EB">
      <w:pPr>
        <w:pStyle w:val="a3"/>
      </w:pPr>
      <w:r>
        <w:t xml:space="preserve">10.По результатам оказания медицинской услуги пациенту выдаются медицинские документы (копии медицинских документов, выписки из медицинских документов), отражающие состояние его здоровья после получения медицинской услуги. Медицинские документы могут быть выданы иным лицам только на </w:t>
      </w:r>
      <w:proofErr w:type="gramStart"/>
      <w:r>
        <w:t>основании</w:t>
      </w:r>
      <w:proofErr w:type="gramEnd"/>
      <w:r>
        <w:t xml:space="preserve"> письменного заявления пациента, в котором указаны данные лиц, которым надлежит выдать медицинские документы. На основании письменного заявления пациента копии медицинских документов могут быть направлены на электронный адрес, указанный пациентом. </w:t>
      </w:r>
    </w:p>
    <w:p w:rsidR="00AE280C" w:rsidRDefault="00AE280C"/>
    <w:sectPr w:rsidR="00AE280C" w:rsidSect="00AE2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6141EB"/>
    <w:rsid w:val="006141EB"/>
    <w:rsid w:val="00AE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1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L.Nesmiyanova</dc:creator>
  <cp:keywords/>
  <dc:description/>
  <cp:lastModifiedBy>L.Nesmiyanova</cp:lastModifiedBy>
  <cp:revision>3</cp:revision>
  <dcterms:created xsi:type="dcterms:W3CDTF">2017-06-01T03:35:00Z</dcterms:created>
  <dcterms:modified xsi:type="dcterms:W3CDTF">2017-06-01T03:35:00Z</dcterms:modified>
</cp:coreProperties>
</file>